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別記様式第３号（第６条関係）</w:t>
      </w:r>
    </w:p>
    <w:p>
      <w:pPr>
        <w:pStyle w:val="0"/>
        <w:widowControl w:val="1"/>
        <w:shd w:val="clear" w:color="auto" w:fill="FFFFFF"/>
        <w:ind w:left="240"/>
        <w:jc w:val="left"/>
        <w:rPr>
          <w:rFonts w:hint="default"/>
          <w:color w:val="auto"/>
          <w:kern w:val="0"/>
          <w:sz w:val="22"/>
        </w:rPr>
      </w:pPr>
    </w:p>
    <w:p>
      <w:pPr>
        <w:pStyle w:val="0"/>
        <w:spacing w:line="320" w:lineRule="exact"/>
        <w:jc w:val="center"/>
        <w:rPr>
          <w:rFonts w:hint="default" w:ascii="ＭＳ Ｐ明朝" w:hAnsi="ＭＳ Ｐ明朝" w:eastAsia="ＭＳ Ｐ明朝"/>
          <w:color w:val="auto"/>
          <w:kern w:val="0"/>
          <w:sz w:val="22"/>
        </w:rPr>
      </w:pPr>
      <w:r>
        <w:rPr>
          <w:rFonts w:hint="eastAsia" w:ascii="ＭＳ Ｐ明朝" w:hAnsi="ＭＳ Ｐ明朝" w:eastAsia="ＭＳ Ｐ明朝"/>
          <w:color w:val="auto"/>
          <w:kern w:val="0"/>
          <w:sz w:val="22"/>
        </w:rPr>
        <w:t>大竹市地域経済活性化事業補助金事業計画書</w:t>
      </w:r>
      <w:bookmarkStart w:id="0" w:name="_GoBack"/>
      <w:bookmarkEnd w:id="0"/>
    </w:p>
    <w:p>
      <w:pPr>
        <w:pStyle w:val="0"/>
        <w:spacing w:line="320" w:lineRule="exact"/>
        <w:jc w:val="center"/>
        <w:rPr>
          <w:rFonts w:hint="default" w:ascii="ＭＳ Ｐ明朝" w:hAnsi="ＭＳ Ｐ明朝" w:eastAsia="ＭＳ Ｐ明朝"/>
          <w:color w:val="auto"/>
          <w:kern w:val="0"/>
          <w:sz w:val="22"/>
        </w:rPr>
      </w:pPr>
    </w:p>
    <w:p>
      <w:pPr>
        <w:pStyle w:val="0"/>
        <w:spacing w:line="320" w:lineRule="exact"/>
        <w:jc w:val="left"/>
        <w:rPr>
          <w:rFonts w:hint="default" w:ascii="ＭＳ Ｐ明朝" w:hAnsi="ＭＳ Ｐ明朝" w:eastAsia="ＭＳ Ｐ明朝"/>
          <w:color w:val="auto"/>
          <w:kern w:val="0"/>
          <w:sz w:val="22"/>
        </w:rPr>
      </w:pPr>
      <w:r>
        <w:rPr>
          <w:rFonts w:hint="eastAsia" w:ascii="ＭＳ Ｐ明朝" w:hAnsi="ＭＳ Ｐ明朝" w:eastAsia="ＭＳ Ｐ明朝"/>
          <w:color w:val="auto"/>
          <w:sz w:val="22"/>
        </w:rPr>
        <w:t>※商品の販路拡大に資する事業用</w:t>
      </w:r>
    </w:p>
    <w:tbl>
      <w:tblPr>
        <w:tblStyle w:val="11"/>
        <w:tblW w:w="5000" w:type="pct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723"/>
        <w:gridCol w:w="7337"/>
      </w:tblGrid>
      <w:tr>
        <w:trPr>
          <w:trHeight w:val="567" w:hRule="exact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１．事業名称</w:t>
            </w:r>
          </w:p>
        </w:tc>
        <w:tc>
          <w:tcPr>
            <w:tcW w:w="404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</w:tc>
      </w:tr>
      <w:tr>
        <w:trPr>
          <w:trHeight w:val="513" w:hRule="exact"/>
        </w:trPr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２．実施期間</w:t>
            </w:r>
          </w:p>
        </w:tc>
        <w:tc>
          <w:tcPr>
            <w:tcW w:w="4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年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　月　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日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～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　　　　年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　月　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日</w:t>
            </w:r>
          </w:p>
        </w:tc>
      </w:tr>
      <w:tr>
        <w:trPr>
          <w:trHeight w:val="567" w:hRule="exact"/>
        </w:trPr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３．実施場所</w:t>
            </w:r>
          </w:p>
        </w:tc>
        <w:tc>
          <w:tcPr>
            <w:tcW w:w="4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</w:tc>
      </w:tr>
      <w:tr>
        <w:trPr>
          <w:trHeight w:val="1233" w:hRule="atLeast"/>
        </w:trPr>
        <w:tc>
          <w:tcPr>
            <w:tcW w:w="9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４．事業内容</w:t>
            </w:r>
          </w:p>
        </w:tc>
        <w:tc>
          <w:tcPr>
            <w:tcW w:w="4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（１）目的（課題や背景など）</w:t>
            </w:r>
          </w:p>
        </w:tc>
      </w:tr>
      <w:tr>
        <w:trPr>
          <w:trHeight w:val="1484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4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（２）事業の進め方、スケジュール</w:t>
            </w:r>
          </w:p>
        </w:tc>
      </w:tr>
      <w:tr>
        <w:trPr>
          <w:trHeight w:val="2816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4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（３）事業の具体的な内容</w:t>
            </w:r>
          </w:p>
        </w:tc>
      </w:tr>
      <w:tr>
        <w:trPr>
          <w:trHeight w:val="2090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4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（４）連携先及び連携内容　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8"/>
              </w:rPr>
              <w:t>※　公的機関・学術研究機関・市内の事業者や学校等と連携していない場合は記入不要</w:t>
            </w:r>
          </w:p>
        </w:tc>
      </w:tr>
      <w:tr>
        <w:trPr>
          <w:trHeight w:val="2590" w:hRule="atLeast"/>
        </w:trPr>
        <w:tc>
          <w:tcPr>
            <w:tcW w:w="9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Century" w:hAnsi="Century"/>
                <w:sz w:val="22"/>
              </w:rPr>
            </w:pPr>
          </w:p>
        </w:tc>
        <w:tc>
          <w:tcPr>
            <w:tcW w:w="4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t>（５）期待する効果</w:t>
            </w:r>
            <w:r>
              <w:rPr>
                <w:rFonts w:hint="eastAsia" w:ascii="ＭＳ Ｐ明朝" w:hAnsi="ＭＳ Ｐ明朝" w:eastAsia="ＭＳ Ｐ明朝"/>
                <w:color w:val="auto"/>
                <w:sz w:val="22"/>
              </w:rPr>
              <w:br w:type="textWrapping" w:clear="none"/>
            </w:r>
          </w:p>
          <w:p>
            <w:pPr>
              <w:pStyle w:val="0"/>
              <w:spacing w:line="280" w:lineRule="exac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auto"/>
                <w:sz w:val="22"/>
              </w:rPr>
            </w:pPr>
          </w:p>
        </w:tc>
      </w:tr>
    </w:tbl>
    <w:p>
      <w:pPr>
        <w:pStyle w:val="0"/>
        <w:widowControl w:val="1"/>
        <w:shd w:val="clear" w:color="auto" w:fill="FFFFFF"/>
        <w:jc w:val="left"/>
        <w:rPr>
          <w:rFonts w:hint="default"/>
          <w:color w:val="auto"/>
          <w:kern w:val="0"/>
          <w:sz w:val="21"/>
        </w:rPr>
      </w:pPr>
    </w:p>
    <w:p>
      <w:pPr>
        <w:pStyle w:val="0"/>
        <w:rPr>
          <w:rFonts w:hint="default"/>
          <w:color w:val="auto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52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character" w:styleId="26" w:customStyle="1">
    <w:name w:val="p"/>
    <w:basedOn w:val="10"/>
    <w:next w:val="26"/>
    <w:link w:val="0"/>
    <w:uiPriority w:val="0"/>
  </w:style>
  <w:style w:type="paragraph" w:styleId="27" w:customStyle="1">
    <w:name w:val="title-irregula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"/>
    <w:basedOn w:val="10"/>
    <w:next w:val="28"/>
    <w:link w:val="0"/>
    <w:uiPriority w:val="0"/>
  </w:style>
  <w:style w:type="paragraph" w:styleId="29" w:customStyle="1">
    <w:name w:val="日付1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0" w:customStyle="1">
    <w:name w:val="number"/>
    <w:basedOn w:val="0"/>
    <w:next w:val="3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1" w:customStyle="1">
    <w:name w:val="表題1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2" w:customStyle="1">
    <w:name w:val="num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3" w:customStyle="1">
    <w:name w:val="num1"/>
    <w:basedOn w:val="10"/>
    <w:next w:val="33"/>
    <w:link w:val="0"/>
    <w:uiPriority w:val="0"/>
  </w:style>
  <w:style w:type="character" w:styleId="34" w:customStyle="1">
    <w:name w:val="brackets-color1"/>
    <w:basedOn w:val="10"/>
    <w:next w:val="34"/>
    <w:link w:val="0"/>
    <w:uiPriority w:val="0"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paragraph" w:styleId="36" w:customStyle="1">
    <w:name w:val="s-head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7" w:customStyle="1">
    <w:name w:val="title1"/>
    <w:basedOn w:val="10"/>
    <w:next w:val="37"/>
    <w:link w:val="0"/>
    <w:uiPriority w:val="0"/>
  </w:style>
  <w:style w:type="character" w:styleId="38" w:customStyle="1">
    <w:name w:val="date1"/>
    <w:basedOn w:val="10"/>
    <w:next w:val="38"/>
    <w:link w:val="0"/>
    <w:uiPriority w:val="0"/>
  </w:style>
  <w:style w:type="character" w:styleId="39" w:customStyle="1">
    <w:name w:val="number1"/>
    <w:basedOn w:val="10"/>
    <w:next w:val="39"/>
    <w:link w:val="0"/>
    <w:uiPriority w:val="0"/>
  </w:style>
  <w:style w:type="paragraph" w:styleId="40" w:customStyle="1">
    <w:name w:val="p1"/>
    <w:basedOn w:val="0"/>
    <w:next w:val="4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1" w:customStyle="1">
    <w:name w:val="table-title"/>
    <w:basedOn w:val="10"/>
    <w:next w:val="41"/>
    <w:link w:val="0"/>
    <w:uiPriority w:val="0"/>
  </w:style>
  <w:style w:type="character" w:styleId="42" w:customStyle="1">
    <w:name w:val="form-title"/>
    <w:basedOn w:val="10"/>
    <w:next w:val="42"/>
    <w:link w:val="0"/>
    <w:uiPriority w:val="0"/>
  </w:style>
  <w:style w:type="paragraph" w:styleId="43">
    <w:name w:val="Normal (Web)"/>
    <w:basedOn w:val="0"/>
    <w:next w:val="4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character" w:styleId="46" w:customStyle="1">
    <w:name w:val="font15"/>
    <w:basedOn w:val="10"/>
    <w:next w:val="46"/>
    <w:link w:val="0"/>
    <w:uiPriority w:val="0"/>
    <w:qFormat/>
    <w:rPr>
      <w:rFonts w:ascii="游ゴシック" w:hAnsi="游ゴシック" w:eastAsia="游ゴシック"/>
      <w:sz w:val="20"/>
    </w:rPr>
  </w:style>
  <w:style w:type="paragraph" w:styleId="47">
    <w:name w:val="Body Text Indent"/>
    <w:basedOn w:val="0"/>
    <w:next w:val="47"/>
    <w:link w:val="48"/>
    <w:uiPriority w:val="0"/>
    <w:qFormat/>
    <w:pPr>
      <w:ind w:left="-50" w:leftChars="-50" w:hanging="222" w:hangingChars="100"/>
    </w:pPr>
    <w:rPr>
      <w:rFonts w:ascii="Century" w:hAnsi="Century"/>
      <w:sz w:val="22"/>
    </w:rPr>
  </w:style>
  <w:style w:type="character" w:styleId="48" w:customStyle="1">
    <w:name w:val="本文インデント (文字)"/>
    <w:basedOn w:val="10"/>
    <w:next w:val="48"/>
    <w:link w:val="47"/>
    <w:uiPriority w:val="0"/>
    <w:rPr>
      <w:rFonts w:ascii="Century" w:hAnsi="Century" w:eastAsia="ＭＳ 明朝"/>
      <w:sz w:val="22"/>
    </w:rPr>
  </w:style>
  <w:style w:type="paragraph" w:styleId="49" w:customStyle="1">
    <w:name w:val="文豪"/>
    <w:next w:val="49"/>
    <w:link w:val="0"/>
    <w:uiPriority w:val="0"/>
    <w:qFormat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hAnsi="ＭＳ 明朝"/>
      <w:spacing w:val="1"/>
    </w:rPr>
  </w:style>
  <w:style w:type="paragraph" w:styleId="50">
    <w:name w:val="List Paragraph"/>
    <w:basedOn w:val="0"/>
    <w:next w:val="50"/>
    <w:link w:val="0"/>
    <w:uiPriority w:val="0"/>
    <w:qFormat/>
    <w:pPr>
      <w:ind w:left="840" w:leftChars="400"/>
    </w:pPr>
  </w:style>
  <w:style w:type="table" w:styleId="51">
    <w:name w:val="Table Grid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2" w:customStyle="1">
    <w:name w:val="表（シンプル 1）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631</TotalTime>
  <Pages>27</Pages>
  <Words>4</Words>
  <Characters>10574</Characters>
  <Application>JUST Note</Application>
  <Lines>48695</Lines>
  <Paragraphs>706</Paragraphs>
  <CharactersWithSpaces>11982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000821 玉川 健太</dc:creator>
  <cp:lastModifiedBy>000790 丸茂 宣潔</cp:lastModifiedBy>
  <cp:lastPrinted>2022-03-25T03:21:58Z</cp:lastPrinted>
  <dcterms:created xsi:type="dcterms:W3CDTF">2022-03-01T11:43:00Z</dcterms:created>
  <dcterms:modified xsi:type="dcterms:W3CDTF">2022-04-26T00:55:47Z</dcterms:modified>
  <cp:revision>35</cp:revision>
</cp:coreProperties>
</file>