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学校行事等の代休日における早朝利用申込書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大竹市長　様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08"/>
        <w:gridCol w:w="6586"/>
      </w:tblGrid>
      <w:tr>
        <w:trPr>
          <w:trHeight w:val="720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保護者氏名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保護者住所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  <w:p>
            <w:pPr>
              <w:pStyle w:val="0"/>
              <w:spacing w:before="0" w:beforeLines="0" w:beforeAutospacing="0" w:after="0" w:afterLines="0" w:afterAutospacing="0"/>
              <w:ind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大竹市</w:t>
            </w:r>
          </w:p>
        </w:tc>
      </w:tr>
      <w:tr>
        <w:trPr>
          <w:trHeight w:val="555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次のとおり学校</w:t>
      </w:r>
      <w:r>
        <w:rPr>
          <w:rFonts w:hint="default" w:ascii="ＭＳ 明朝" w:hAnsi="ＭＳ 明朝"/>
          <w:sz w:val="24"/>
        </w:rPr>
        <w:t>行事等の代休日</w:t>
      </w:r>
      <w:r>
        <w:rPr>
          <w:rFonts w:hint="eastAsia" w:ascii="ＭＳ 明朝" w:hAnsi="ＭＳ 明朝"/>
          <w:sz w:val="24"/>
        </w:rPr>
        <w:t>における早朝利用をします。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32"/>
        <w:gridCol w:w="972"/>
        <w:gridCol w:w="2904"/>
        <w:gridCol w:w="1886"/>
      </w:tblGrid>
      <w:tr>
        <w:trPr/>
        <w:tc>
          <w:tcPr>
            <w:tcW w:w="2802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児童氏名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学年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・組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学校</w:t>
            </w:r>
            <w:r>
              <w:rPr>
                <w:rFonts w:hint="default" w:ascii="ＭＳ 明朝" w:hAnsi="ＭＳ 明朝"/>
                <w:sz w:val="24"/>
              </w:rPr>
              <w:t>行事等の代休日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児童クラブ名</w:t>
            </w:r>
          </w:p>
        </w:tc>
      </w:tr>
      <w:tr>
        <w:trPr>
          <w:trHeight w:val="614" w:hRule="atLeast"/>
        </w:trPr>
        <w:tc>
          <w:tcPr>
            <w:tcW w:w="2802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５月２５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日</w:t>
            </w:r>
          </w:p>
        </w:tc>
        <w:tc>
          <w:tcPr>
            <w:tcW w:w="193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みどり</w:t>
            </w:r>
          </w:p>
          <w:p>
            <w:pPr>
              <w:pStyle w:val="0"/>
              <w:spacing w:before="0" w:beforeLines="0" w:beforeAutospacing="0" w:after="0" w:afterLines="0" w:afterAutospacing="0" w:line="360" w:lineRule="auto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児童クラブ</w:t>
            </w:r>
          </w:p>
        </w:tc>
      </w:tr>
      <w:tr>
        <w:trPr>
          <w:trHeight w:val="614" w:hRule="atLeast"/>
        </w:trPr>
        <w:tc>
          <w:tcPr>
            <w:tcW w:w="2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2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注１．「早朝利用料」は、該当する月のみ、通常利用料金に、</w:t>
      </w:r>
      <w:r>
        <w:rPr>
          <w:rFonts w:hint="default" w:ascii="ＭＳ 明朝" w:hAnsi="ＭＳ 明朝"/>
          <w:sz w:val="24"/>
        </w:rPr>
        <w:t>児童１人につき</w:t>
      </w:r>
      <w:r>
        <w:rPr>
          <w:rFonts w:hint="eastAsia" w:ascii="ＭＳ 明朝" w:hAnsi="ＭＳ 明朝"/>
          <w:sz w:val="24"/>
        </w:rPr>
        <w:t>月額</w:t>
      </w:r>
      <w:r>
        <w:rPr>
          <w:rFonts w:hint="default" w:ascii="ＭＳ 明朝" w:hAnsi="ＭＳ 明朝"/>
          <w:sz w:val="24"/>
        </w:rPr>
        <w:t>500</w:t>
      </w:r>
      <w:r>
        <w:rPr>
          <w:rFonts w:hint="default" w:ascii="ＭＳ 明朝" w:hAnsi="ＭＳ 明朝"/>
          <w:sz w:val="24"/>
        </w:rPr>
        <w:t>円（</w:t>
      </w:r>
      <w:r>
        <w:rPr>
          <w:rFonts w:hint="eastAsia" w:ascii="ＭＳ 明朝" w:hAnsi="ＭＳ 明朝"/>
          <w:sz w:val="24"/>
        </w:rPr>
        <w:t>２人目（年上の児童）以降の児童は児童１人につき月額</w:t>
      </w:r>
      <w:r>
        <w:rPr>
          <w:rFonts w:hint="eastAsia" w:ascii="ＭＳ 明朝" w:hAnsi="ＭＳ 明朝"/>
          <w:sz w:val="24"/>
        </w:rPr>
        <w:t>250</w:t>
      </w:r>
      <w:r>
        <w:rPr>
          <w:rFonts w:hint="eastAsia" w:ascii="ＭＳ 明朝" w:hAnsi="ＭＳ 明朝"/>
          <w:sz w:val="24"/>
        </w:rPr>
        <w:t>円</w:t>
      </w:r>
      <w:r>
        <w:rPr>
          <w:rFonts w:hint="default" w:ascii="ＭＳ 明朝" w:hAnsi="ＭＳ 明朝"/>
          <w:sz w:val="24"/>
        </w:rPr>
        <w:t>）</w:t>
      </w:r>
      <w:r>
        <w:rPr>
          <w:rFonts w:hint="eastAsia" w:ascii="ＭＳ 明朝" w:hAnsi="ＭＳ 明朝"/>
          <w:sz w:val="24"/>
        </w:rPr>
        <w:t>が追加で発生します。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２．６月中旬頃に、５月の早朝利用料部分の納付書を送付しますので、納期限までに納付をお願いします。口座振替の場合は、５月の早朝利用料部分と６月分の利用料を併せて、６月３０日（火）に指定口座から自動引き落としをし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注３．早朝利用を申込みされた場合は、利用の有無に関わらず利用料を徴収させていただきます。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w w:val="150"/>
          <w:sz w:val="48"/>
        </w:rPr>
      </w:pPr>
      <w:r>
        <w:rPr>
          <w:rFonts w:hint="eastAsia" w:ascii="HGS創英角ｺﾞｼｯｸUB" w:hAnsi="HGS創英角ｺﾞｼｯｸUB" w:eastAsia="HGS創英角ｺﾞｼｯｸUB"/>
          <w:w w:val="150"/>
          <w:sz w:val="48"/>
        </w:rPr>
        <w:t>利用区分表</w:t>
      </w:r>
    </w:p>
    <w:tbl>
      <w:tblPr>
        <w:tblStyle w:val="11"/>
        <w:tblW w:w="93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07"/>
        <w:gridCol w:w="1985"/>
        <w:gridCol w:w="3914"/>
        <w:gridCol w:w="640"/>
        <w:gridCol w:w="2236"/>
      </w:tblGrid>
      <w:tr>
        <w:trPr/>
        <w:tc>
          <w:tcPr>
            <w:tcW w:w="259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利用区分</w:t>
            </w:r>
          </w:p>
        </w:tc>
        <w:tc>
          <w:tcPr>
            <w:tcW w:w="45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利用時間</w:t>
            </w:r>
          </w:p>
        </w:tc>
        <w:tc>
          <w:tcPr>
            <w:tcW w:w="2236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月額利用料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月曜日～金曜日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4080" w:id="1"/>
              </w:rPr>
              <w:t>下校時又は８時３０分～１８時　　　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０００円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月曜日～金曜日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延長利用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4080" w:id="2"/>
              </w:rPr>
              <w:t>下校時又は８時３０分～１８時３０分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③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月曜日～土曜日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月～金　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82"/>
                <w:kern w:val="0"/>
                <w:sz w:val="24"/>
                <w:fitText w:val="3360" w:id="3"/>
              </w:rPr>
              <w:t>下校時又は８時３０分～１８時　　</w:t>
            </w:r>
            <w:r>
              <w:rPr>
                <w:rFonts w:hint="eastAsia" w:ascii="HG丸ｺﾞｼｯｸM-PRO" w:hAnsi="HG丸ｺﾞｼｯｸM-PRO" w:eastAsia="HG丸ｺﾞｼｯｸM-PRO"/>
                <w:spacing w:val="6"/>
                <w:w w:val="82"/>
                <w:kern w:val="0"/>
                <w:sz w:val="24"/>
                <w:fitText w:val="3360" w:id="3"/>
              </w:rPr>
              <w:t>　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土曜日　８時～１８時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④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月曜日～土曜日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延長利用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月～金　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82"/>
                <w:kern w:val="0"/>
                <w:sz w:val="24"/>
                <w:fitText w:val="3360" w:id="4"/>
              </w:rPr>
              <w:t>下校時又は８時３０分～１８時３０</w:t>
            </w:r>
            <w:r>
              <w:rPr>
                <w:rFonts w:hint="eastAsia" w:ascii="HG丸ｺﾞｼｯｸM-PRO" w:hAnsi="HG丸ｺﾞｼｯｸM-PRO" w:eastAsia="HG丸ｺﾞｼｯｸM-PRO"/>
                <w:spacing w:val="6"/>
                <w:w w:val="82"/>
                <w:kern w:val="0"/>
                <w:sz w:val="24"/>
                <w:fitText w:val="3360" w:id="4"/>
              </w:rPr>
              <w:t>分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土曜日　８時～１８時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０００円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</w:p>
        </w:tc>
        <w:tc>
          <w:tcPr>
            <w:tcW w:w="58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早朝利用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（学校の代休と長期休暇の８時～８時３０分）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80" w:hanging="480" w:hangingChars="3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40" w:hanging="440" w:hanging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※　学校行事等の代休日に早朝利用を希望する方は、通常の利用区分に関わらず、別途「学校行事等の代休日における早朝利用申込書」の提出が必要になります。（別途お知らせします。）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95"/>
                <w:kern w:val="0"/>
                <w:sz w:val="24"/>
                <w:fitText w:val="2760" w:id="5"/>
              </w:rPr>
              <w:t>上記利用料に５００円追</w:t>
            </w:r>
            <w:r>
              <w:rPr>
                <w:rFonts w:hint="eastAsia" w:ascii="HG丸ｺﾞｼｯｸM-PRO" w:hAnsi="HG丸ｺﾞｼｯｸM-PRO" w:eastAsia="HG丸ｺﾞｼｯｸM-PRO"/>
                <w:spacing w:val="7"/>
                <w:w w:val="95"/>
                <w:kern w:val="0"/>
                <w:sz w:val="24"/>
                <w:fitText w:val="2760" w:id="5"/>
              </w:rPr>
              <w:t>加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660" w:hanging="660" w:hangingChars="3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長期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休暇月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40" w:hanging="440" w:hanging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長期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休暇月以外の月（「学校行事等の代休日における早朝利用申込書」の提出者のみ。）</w:t>
            </w: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HG丸ｺﾞｼｯｸM-PRO" w:hAnsi="HG丸ｺﾞｼｯｸM-PRO" w:eastAsia="HG丸ｺﾞｼｯｸM-PRO"/>
          <w:b w:val="1"/>
          <w:sz w:val="24"/>
          <w:u w:val="thick" w:color="auto"/>
        </w:rPr>
      </w:pPr>
    </w:p>
    <w:p>
      <w:pPr>
        <w:pStyle w:val="0"/>
        <w:spacing w:before="0" w:beforeLines="0" w:beforeAutospacing="0" w:after="0" w:afterLines="0" w:afterAutospacing="0"/>
        <w:ind w:left="241" w:hanging="241" w:hangingChars="100"/>
        <w:rPr>
          <w:rFonts w:hint="default" w:ascii="ＭＳ ゴシック" w:hAnsi="ＭＳ ゴシック" w:eastAsia="ＭＳ ゴシック"/>
          <w:b w:val="1"/>
          <w:sz w:val="24"/>
          <w:u w:val="thick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※　集団下会（３月から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10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月までは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17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時，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11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月から２月までは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16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時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30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分）以降の利用は、お迎えが必要です。土曜日は、保護者の送迎が必要です。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新１年生は、入学式までは保護者の送迎が必要です。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利用区分は、月単位で変更可能です。</w:t>
      </w:r>
    </w:p>
    <w:p>
      <w:pPr>
        <w:pStyle w:val="0"/>
        <w:spacing w:before="0" w:beforeLines="0" w:beforeAutospacing="0" w:after="0" w:afterLines="0" w:afterAutospacing="0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利用料の日割り計算はしておりません。月の途中で区分を変更される場合は、利用料が高い方の１ヶ月分の利用料を納めていただくようになります。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長期休会を理由とした利用料の減額は認められません。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利用時間を変更する場合は、「利用区分変更届」を提出してください。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辞退・減免・利用区分変更などの申請は前の月までに申請してください。</w:t>
      </w:r>
    </w:p>
    <w:p>
      <w:pPr>
        <w:pStyle w:val="0"/>
        <w:spacing w:before="0" w:beforeLines="0" w:beforeAutospacing="0" w:after="0" w:afterLines="0" w:afterAutospacing="0"/>
        <w:ind w:left="723" w:hanging="723" w:hangingChars="300"/>
        <w:rPr>
          <w:rFonts w:hint="default" w:ascii="ＭＳ ゴシック" w:hAnsi="ＭＳ ゴシック" w:eastAsia="ＭＳ ゴシック"/>
          <w:b w:val="1"/>
          <w:sz w:val="24"/>
          <w:u w:val="thick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※　利用時間内での利用のご協力をお願いします。</w:t>
      </w:r>
    </w:p>
    <w:sectPr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100" w:beforeLines="0" w:beforeAutospacing="1" w:after="100" w:afterLines="0" w:afterAutospacing="1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before="0" w:beforeLines="0" w:beforeAutospacing="0" w:after="0" w:afterLines="0" w:afterAutospacing="0"/>
    </w:pPr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 w:customStyle="1">
    <w:name w:val="cm"/>
    <w:next w:val="21"/>
    <w:link w:val="0"/>
    <w:uiPriority w:val="0"/>
    <w:rPr/>
  </w:style>
  <w:style w:type="character" w:styleId="22" w:customStyle="1">
    <w:name w:val="hit-item2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2</Pages>
  <Words>7</Words>
  <Characters>976</Characters>
  <Application>JUST Note</Application>
  <Lines>159</Lines>
  <Paragraphs>58</Paragraphs>
  <CharactersWithSpaces>1010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2026-05-14T23:41:34Z</cp:lastPrinted>
  <dcterms:created xsi:type="dcterms:W3CDTF">2022-05-17T01:37:00Z</dcterms:created>
  <dcterms:modified xsi:type="dcterms:W3CDTF">2026-05-14T01:15:33Z</dcterms:modified>
  <cp:revision>3</cp:revision>
</cp:coreProperties>
</file>