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Theme="minorEastAsia" w:hAnsiTheme="minorEastAsia" w:eastAsiaTheme="minorEastAsia"/>
          <w:spacing w:val="0"/>
          <w:sz w:val="24"/>
        </w:rPr>
      </w:pPr>
    </w:p>
    <w:p>
      <w:pPr>
        <w:pStyle w:val="15"/>
        <w:jc w:val="center"/>
        <w:rPr>
          <w:rFonts w:hint="default" w:asciiTheme="minorEastAsia" w:hAnsiTheme="minorEastAsia" w:eastAsiaTheme="minorEastAsia"/>
          <w:spacing w:val="5"/>
          <w:sz w:val="28"/>
        </w:rPr>
      </w:pPr>
      <w:r>
        <w:rPr>
          <w:rFonts w:hint="eastAsia" w:asciiTheme="minorEastAsia" w:hAnsiTheme="minorEastAsia" w:eastAsiaTheme="minorEastAsia"/>
          <w:spacing w:val="5"/>
          <w:sz w:val="28"/>
        </w:rPr>
        <w:t>質問書に対する回答書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ind w:firstLine="5764" w:firstLineChars="2200"/>
        <w:rPr>
          <w:rFonts w:hint="default" w:asciiTheme="minorEastAsia" w:hAnsiTheme="minorEastAsia" w:eastAsiaTheme="minorEastAsia"/>
          <w:spacing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　</w:t>
      </w:r>
    </w:p>
    <w:tbl>
      <w:tblPr>
        <w:tblStyle w:val="11"/>
        <w:tblW w:w="9157" w:type="dxa"/>
        <w:tblInd w:w="1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0" w:noVBand="0" w:val="0000"/>
      </w:tblPr>
      <w:tblGrid>
        <w:gridCol w:w="2085"/>
        <w:gridCol w:w="2493"/>
        <w:gridCol w:w="4579"/>
      </w:tblGrid>
      <w:tr>
        <w:trPr>
          <w:trHeight w:val="888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50"/>
                <w:sz w:val="24"/>
                <w:fitText w:val="1320" w:id="1"/>
              </w:rPr>
              <w:t>業務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  <w:fitText w:val="1320" w:id="1"/>
              </w:rPr>
              <w:t>名</w:t>
            </w:r>
          </w:p>
        </w:tc>
        <w:tc>
          <w:tcPr>
            <w:tcW w:w="7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87" w:firstLineChars="78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第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分団消防屯所及び玖波公民館駐車場解体工事</w:t>
            </w:r>
          </w:p>
        </w:tc>
      </w:tr>
      <w:tr>
        <w:trPr>
          <w:trHeight w:val="829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業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務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場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所</w:t>
            </w:r>
          </w:p>
        </w:tc>
        <w:tc>
          <w:tcPr>
            <w:tcW w:w="7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187" w:firstLineChars="78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大竹市玖波一丁目地内</w:t>
            </w:r>
          </w:p>
        </w:tc>
      </w:tr>
      <w:tr>
        <w:trPr>
          <w:trHeight w:val="569" w:hRule="atLeast"/>
        </w:trPr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Theme="minorEastAsia" w:hAnsiTheme="minorEastAsia" w:eastAsiaTheme="minorEastAsia"/>
                <w:spacing w:val="8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8"/>
                <w:sz w:val="24"/>
              </w:rPr>
              <w:t>質</w:t>
            </w:r>
            <w:r>
              <w:rPr>
                <w:rFonts w:hint="eastAsia" w:asciiTheme="minorEastAsia" w:hAnsiTheme="minorEastAsia" w:eastAsiaTheme="minorEastAsia"/>
                <w:spacing w:val="4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8"/>
                <w:sz w:val="24"/>
              </w:rPr>
              <w:t>問</w:t>
            </w:r>
            <w:r>
              <w:rPr>
                <w:rFonts w:hint="eastAsia" w:asciiTheme="minorEastAsia" w:hAnsiTheme="minorEastAsia" w:eastAsiaTheme="minorEastAsia"/>
                <w:spacing w:val="8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8"/>
                <w:sz w:val="24"/>
              </w:rPr>
              <w:t>内</w:t>
            </w:r>
            <w:r>
              <w:rPr>
                <w:rFonts w:hint="eastAsia" w:asciiTheme="minorEastAsia" w:hAnsiTheme="minorEastAsia" w:eastAsiaTheme="minorEastAsia"/>
                <w:spacing w:val="8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8"/>
                <w:sz w:val="24"/>
              </w:rPr>
              <w:t>容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211"/>
              <w:jc w:val="center"/>
              <w:rPr>
                <w:rFonts w:hint="default" w:asciiTheme="minorEastAsia" w:hAnsiTheme="minorEastAsia" w:eastAsiaTheme="minorEastAsia"/>
                <w:spacing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回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0"/>
                <w:sz w:val="24"/>
              </w:rPr>
              <w:t>　答</w:t>
            </w:r>
          </w:p>
        </w:tc>
      </w:tr>
      <w:tr>
        <w:trPr/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60" w:lineRule="exac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図面№設備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M/01</w:t>
            </w:r>
            <w:r>
              <w:rPr>
                <w:rFonts w:hint="eastAsia" w:asciiTheme="minorEastAsia" w:hAnsiTheme="minorEastAsia" w:eastAsiaTheme="minorEastAsia"/>
                <w:spacing w:val="0"/>
              </w:rPr>
              <w:t>の記載内容と設計書内訳参考数量記載内容に違いがあります。図面では、既設排水本管分岐部キャップ止め・既設公共桝撤去ですが、参考数量書には記載がありません。</w:t>
            </w:r>
          </w:p>
          <w:p>
            <w:pPr>
              <w:pStyle w:val="15"/>
              <w:spacing w:line="360" w:lineRule="exact"/>
              <w:ind w:left="42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回答をお願いいたします。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exac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図面が誤りです。既設公共桝までを残置とします。</w:t>
            </w:r>
          </w:p>
        </w:tc>
      </w:tr>
      <w:tr>
        <w:trPr/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図面№設備</w:t>
            </w:r>
            <w:r>
              <w:rPr>
                <w:rFonts w:hint="eastAsia" w:asciiTheme="minorEastAsia" w:hAnsiTheme="minorEastAsia" w:eastAsiaTheme="minorEastAsia"/>
              </w:rPr>
              <w:t>M/01</w:t>
            </w:r>
            <w:r>
              <w:rPr>
                <w:rFonts w:hint="eastAsia" w:asciiTheme="minorEastAsia" w:hAnsiTheme="minorEastAsia" w:eastAsiaTheme="minorEastAsia"/>
              </w:rPr>
              <w:t>の既設給水引込管・</w:t>
            </w:r>
            <w:r>
              <w:rPr>
                <w:rFonts w:hint="eastAsia" w:asciiTheme="minorEastAsia" w:hAnsiTheme="minorEastAsia" w:eastAsiaTheme="minorEastAsia"/>
              </w:rPr>
              <w:t>25A</w:t>
            </w:r>
            <w:r>
              <w:rPr>
                <w:rFonts w:hint="eastAsia" w:asciiTheme="minorEastAsia" w:hAnsiTheme="minorEastAsia" w:eastAsiaTheme="minorEastAsia"/>
              </w:rPr>
              <w:t>（玖波駐在所用）が、水防倉庫横に布設されていると思われますが、給水管の養生方法について回答をお願いいたします。</w:t>
            </w:r>
          </w:p>
        </w:tc>
        <w:tc>
          <w:tcPr>
            <w:tcW w:w="4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exact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玖波駐在所の給水管及び雨水管の養生方法については、協議のうえ検討します。</w:t>
            </w:r>
          </w:p>
        </w:tc>
      </w:tr>
    </w:tbl>
    <w:p>
      <w:pPr>
        <w:pStyle w:val="15"/>
        <w:ind w:right="480"/>
        <w:jc w:val="right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以上</w:t>
      </w:r>
    </w:p>
    <w:sectPr>
      <w:headerReference r:id="rId6" w:type="default"/>
      <w:footerReference r:id="rId7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135734047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5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  <w:r>
      <w:rPr>
        <w:rFonts w:hint="eastAsia"/>
      </w:rPr>
      <w:t>令和７年４月３０</w:t>
    </w:r>
    <w:bookmarkStart w:id="0" w:name="_GoBack"/>
    <w:bookmarkEnd w:id="0"/>
    <w:r>
      <w:rPr>
        <w:rFonts w:hint="eastAsia"/>
      </w:rPr>
      <w:t>日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70CC6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 w:eastAsia="ＭＳ 明朝"/>
      <w:spacing w:val="1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character" w:styleId="25">
    <w:name w:val="page number"/>
    <w:basedOn w:val="10"/>
    <w:next w:val="25"/>
    <w:link w:val="0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openxmlformats.org/officeDocument/2006/relationships/header" Target="header1.xml" />
  <Relationship Id="rId7" Type="http://schemas.openxmlformats.org/officeDocument/2006/relationships/footer" Target="footer1.xml" />
  <Relationship Id="rId8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</Pages>
  <Words>283</Words>
  <Characters>39</Characters>
  <Application>JUST Note</Application>
  <Lines>1</Lines>
  <Paragraphs>1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公募型指名入札　１１</dc:title>
  <dc:creator>西岡　靖</dc:creator>
  <cp:lastModifiedBy>001041 木内 香緒</cp:lastModifiedBy>
  <cp:lastPrinted>2023-05-16T00:01:00Z</cp:lastPrinted>
  <dcterms:created xsi:type="dcterms:W3CDTF">2014-10-02T05:43:00Z</dcterms:created>
  <dcterms:modified xsi:type="dcterms:W3CDTF">2025-04-29T23:57:42Z</dcterms:modified>
  <cp:revision>46</cp:revision>
</cp:coreProperties>
</file>