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別記様式第５号（第６条関係）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center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収支計画書</w:t>
      </w:r>
    </w:p>
    <w:p>
      <w:pPr>
        <w:pStyle w:val="0"/>
        <w:widowControl w:val="1"/>
        <w:shd w:val="clear" w:color="auto" w:fill="FFFFFF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１</w:t>
      </w:r>
      <w:r>
        <w:rPr>
          <w:rFonts w:hint="eastAsia"/>
          <w:color w:val="auto"/>
          <w:kern w:val="0"/>
          <w:sz w:val="22"/>
        </w:rPr>
        <w:t>.</w:t>
      </w:r>
      <w:r>
        <w:rPr>
          <w:rFonts w:hint="eastAsia"/>
          <w:color w:val="auto"/>
          <w:kern w:val="0"/>
          <w:sz w:val="22"/>
        </w:rPr>
        <w:t>経費の内訳</w:t>
      </w:r>
    </w:p>
    <w:tbl>
      <w:tblPr>
        <w:tblStyle w:val="52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737"/>
        <w:gridCol w:w="1683"/>
        <w:gridCol w:w="3132"/>
      </w:tblGrid>
      <w:tr>
        <w:trPr/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経費区分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事業に要する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経費（税込）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（税抜）</w:t>
            </w:r>
          </w:p>
        </w:tc>
        <w:tc>
          <w:tcPr>
            <w:tcW w:w="3132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内訳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1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132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132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132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計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1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shd w:val="clear" w:color="auto" w:fill="FFFFFF"/>
        <w:ind w:left="187" w:hanging="187" w:hangingChars="85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※　経費区分における「借損料・委託費・出展料・使用料」や「開発費・資料購入費で単価が３万円を超えるもの」の内訳には、金額の分かる見積書等（請求書・カタログ等）を添付すること。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２</w:t>
      </w:r>
      <w:r>
        <w:rPr>
          <w:rFonts w:hint="eastAsia"/>
          <w:color w:val="auto"/>
          <w:kern w:val="0"/>
          <w:sz w:val="22"/>
        </w:rPr>
        <w:t>.</w:t>
      </w:r>
      <w:r>
        <w:rPr>
          <w:rFonts w:hint="eastAsia"/>
          <w:color w:val="auto"/>
          <w:kern w:val="0"/>
          <w:sz w:val="22"/>
        </w:rPr>
        <w:t>資金計画</w:t>
      </w:r>
    </w:p>
    <w:tbl>
      <w:tblPr>
        <w:tblStyle w:val="52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551"/>
        <w:gridCol w:w="3969"/>
      </w:tblGrid>
      <w:tr>
        <w:trPr/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資金区分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事業に要する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資金（円）</w:t>
            </w: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資金の調達先</w:t>
            </w:r>
          </w:p>
        </w:tc>
      </w:tr>
      <w:tr>
        <w:trPr>
          <w:trHeight w:val="720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自己資金</w:t>
            </w:r>
          </w:p>
        </w:tc>
        <w:tc>
          <w:tcPr>
            <w:tcW w:w="255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国・県・その他の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機関からの補助金等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計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３．補助金の額</w:t>
      </w:r>
    </w:p>
    <w:tbl>
      <w:tblPr>
        <w:tblStyle w:val="52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9"/>
        <w:gridCol w:w="2549"/>
        <w:gridCol w:w="3969"/>
      </w:tblGrid>
      <w:tr>
        <w:trPr/>
        <w:tc>
          <w:tcPr>
            <w:tcW w:w="2549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Ａ．補助対象経費の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合計額</w:t>
            </w:r>
          </w:p>
        </w:tc>
        <w:tc>
          <w:tcPr>
            <w:tcW w:w="2549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Ｂ．国・県・その他の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機関からの補助金等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Ｃ．補助金の額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※（Ａ－Ｂ）÷２の千円未満切り捨て</w:t>
            </w:r>
          </w:p>
        </w:tc>
      </w:tr>
      <w:tr>
        <w:trPr>
          <w:trHeight w:val="750" w:hRule="atLeast"/>
        </w:trPr>
        <w:tc>
          <w:tcPr>
            <w:tcW w:w="2549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2549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，０００</w:t>
            </w:r>
            <w:r>
              <w:rPr>
                <w:rFonts w:hint="eastAsia" w:ascii="Century" w:hAnsi="Century"/>
                <w:color w:val="auto"/>
                <w:sz w:val="22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25</Pages>
  <Words>3</Words>
  <Characters>9694</Characters>
  <Application>JUST Note</Application>
  <Lines>41591</Lines>
  <Paragraphs>648</Paragraphs>
  <CharactersWithSpaces>11022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2022-04-26T00:59:37Z</dcterms:modified>
  <cp:revision>35</cp:revision>
</cp:coreProperties>
</file>